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E64D0" w14:textId="77777777" w:rsidR="00603A55" w:rsidRDefault="00603A55" w:rsidP="00603A55">
      <w:pPr>
        <w:spacing w:after="0" w:line="240" w:lineRule="auto"/>
        <w:ind w:left="425" w:hanging="425"/>
        <w:rPr>
          <w:b/>
        </w:rPr>
      </w:pPr>
    </w:p>
    <w:p w14:paraId="6C2E5FC5" w14:textId="77777777" w:rsidR="00603A55" w:rsidRDefault="00603A55" w:rsidP="00603A55">
      <w:pPr>
        <w:spacing w:after="0" w:line="240" w:lineRule="auto"/>
        <w:ind w:left="425" w:hanging="425"/>
        <w:rPr>
          <w:b/>
        </w:rPr>
      </w:pPr>
    </w:p>
    <w:p w14:paraId="4A1CEB19" w14:textId="77777777" w:rsidR="00603A55" w:rsidRDefault="00603A55">
      <w:pPr>
        <w:spacing w:after="160" w:line="259" w:lineRule="auto"/>
        <w:rPr>
          <w:b/>
        </w:rPr>
      </w:pPr>
    </w:p>
    <w:p w14:paraId="5273F287" w14:textId="77777777" w:rsidR="00603A55" w:rsidRDefault="00603A55">
      <w:pPr>
        <w:spacing w:after="160" w:line="259" w:lineRule="auto"/>
        <w:rPr>
          <w:b/>
        </w:rPr>
      </w:pPr>
    </w:p>
    <w:p w14:paraId="452BF3B8" w14:textId="77777777" w:rsidR="00603A55" w:rsidRDefault="00603A55">
      <w:pPr>
        <w:spacing w:after="160" w:line="259" w:lineRule="auto"/>
        <w:rPr>
          <w:b/>
        </w:rPr>
      </w:pPr>
    </w:p>
    <w:p w14:paraId="4231A90B" w14:textId="77777777" w:rsidR="00603A55" w:rsidRDefault="00603A55">
      <w:pPr>
        <w:spacing w:after="160" w:line="259" w:lineRule="auto"/>
        <w:rPr>
          <w:b/>
        </w:rPr>
      </w:pPr>
    </w:p>
    <w:p w14:paraId="062EE49D" w14:textId="77777777" w:rsidR="00603A55" w:rsidRDefault="00603A55" w:rsidP="00603A55">
      <w:pPr>
        <w:spacing w:after="0" w:line="240" w:lineRule="auto"/>
        <w:rPr>
          <w:b/>
          <w:sz w:val="96"/>
          <w:szCs w:val="48"/>
        </w:rPr>
      </w:pPr>
    </w:p>
    <w:p w14:paraId="500517CD" w14:textId="28E08E78" w:rsidR="00603A55" w:rsidRDefault="00CC5D1E" w:rsidP="00444F84">
      <w:pPr>
        <w:spacing w:after="0" w:line="240" w:lineRule="auto"/>
        <w:rPr>
          <w:b/>
          <w:sz w:val="72"/>
          <w:szCs w:val="48"/>
        </w:rPr>
      </w:pPr>
      <w:r>
        <w:rPr>
          <w:b/>
          <w:sz w:val="72"/>
          <w:szCs w:val="48"/>
        </w:rPr>
        <w:t>Mobile Phone and Portable Devices Policy</w:t>
      </w:r>
    </w:p>
    <w:p w14:paraId="49C65A0D" w14:textId="6AEF44E6" w:rsidR="00CC5D1E" w:rsidRDefault="00CC5D1E" w:rsidP="00444F84">
      <w:pPr>
        <w:spacing w:after="0" w:line="240" w:lineRule="auto"/>
        <w:rPr>
          <w:b/>
          <w:sz w:val="44"/>
          <w:szCs w:val="44"/>
        </w:rPr>
      </w:pPr>
    </w:p>
    <w:p w14:paraId="7833271C" w14:textId="1AF85417" w:rsidR="00CC5D1E" w:rsidRPr="00CC5D1E" w:rsidRDefault="00CC5D1E" w:rsidP="00444F84">
      <w:pPr>
        <w:spacing w:after="0" w:line="240" w:lineRule="auto"/>
        <w:rPr>
          <w:b/>
          <w:sz w:val="44"/>
          <w:szCs w:val="44"/>
        </w:rPr>
      </w:pPr>
      <w:r>
        <w:rPr>
          <w:b/>
          <w:sz w:val="44"/>
          <w:szCs w:val="44"/>
        </w:rPr>
        <w:t>(not including approved BYOD devices)</w:t>
      </w:r>
    </w:p>
    <w:p w14:paraId="6E6EF939" w14:textId="77777777" w:rsidR="00603A55" w:rsidRDefault="00603A55" w:rsidP="00603A55">
      <w:pPr>
        <w:spacing w:after="0" w:line="240" w:lineRule="auto"/>
        <w:rPr>
          <w:b/>
        </w:rPr>
      </w:pPr>
    </w:p>
    <w:p w14:paraId="22D979C5" w14:textId="77777777" w:rsidR="00FC1D28" w:rsidRDefault="00FC1D28" w:rsidP="00603A55">
      <w:pPr>
        <w:spacing w:after="0" w:line="240" w:lineRule="auto"/>
      </w:pPr>
    </w:p>
    <w:p w14:paraId="71C4B896" w14:textId="77777777" w:rsidR="00FC1D28" w:rsidRDefault="00FC1D28" w:rsidP="00603A55">
      <w:pPr>
        <w:spacing w:after="0" w:line="240" w:lineRule="auto"/>
      </w:pPr>
    </w:p>
    <w:p w14:paraId="0F73CADF" w14:textId="77777777" w:rsidR="00FC1D28" w:rsidRDefault="00FC1D28" w:rsidP="00603A55">
      <w:pPr>
        <w:spacing w:after="0" w:line="240" w:lineRule="auto"/>
      </w:pPr>
    </w:p>
    <w:p w14:paraId="257A42F1" w14:textId="77777777" w:rsidR="00FC1D28" w:rsidRDefault="00FC1D28" w:rsidP="00603A55">
      <w:pPr>
        <w:spacing w:after="0" w:line="240" w:lineRule="auto"/>
      </w:pPr>
    </w:p>
    <w:p w14:paraId="295973C7" w14:textId="77777777" w:rsidR="00FC1D28" w:rsidRDefault="00FC1D28" w:rsidP="00603A55">
      <w:pPr>
        <w:spacing w:after="0" w:line="240" w:lineRule="auto"/>
      </w:pPr>
    </w:p>
    <w:p w14:paraId="1854898B" w14:textId="77777777" w:rsidR="00FC1D28" w:rsidRDefault="00FC1D28" w:rsidP="00603A55">
      <w:pPr>
        <w:spacing w:after="0" w:line="240" w:lineRule="auto"/>
      </w:pPr>
    </w:p>
    <w:p w14:paraId="2A8A22A8" w14:textId="77777777" w:rsidR="00FC1D28" w:rsidRDefault="00FC1D28" w:rsidP="00603A55">
      <w:pPr>
        <w:spacing w:after="0" w:line="240" w:lineRule="auto"/>
      </w:pPr>
    </w:p>
    <w:p w14:paraId="5B012D3C" w14:textId="77777777" w:rsidR="00FC1D28" w:rsidRDefault="00FC1D28" w:rsidP="00603A55">
      <w:pPr>
        <w:spacing w:after="0" w:line="240" w:lineRule="auto"/>
      </w:pPr>
    </w:p>
    <w:p w14:paraId="19623E01" w14:textId="77777777" w:rsidR="00FC1D28" w:rsidRDefault="00FC1D28" w:rsidP="00603A55">
      <w:pPr>
        <w:spacing w:after="0" w:line="240" w:lineRule="auto"/>
      </w:pPr>
    </w:p>
    <w:p w14:paraId="1129F36F" w14:textId="77777777" w:rsidR="00FC1D28" w:rsidRDefault="00FC1D28" w:rsidP="00603A55">
      <w:pPr>
        <w:spacing w:after="0" w:line="240" w:lineRule="auto"/>
      </w:pPr>
    </w:p>
    <w:p w14:paraId="0E667A8C" w14:textId="77777777" w:rsidR="00FC1D28" w:rsidRDefault="00FC1D28" w:rsidP="00603A55">
      <w:pPr>
        <w:spacing w:after="0" w:line="240" w:lineRule="auto"/>
      </w:pPr>
    </w:p>
    <w:p w14:paraId="70A0CCB5" w14:textId="77777777" w:rsidR="00FC1D28" w:rsidRDefault="00FC1D28" w:rsidP="00603A55">
      <w:pPr>
        <w:spacing w:after="0" w:line="240" w:lineRule="auto"/>
      </w:pPr>
    </w:p>
    <w:p w14:paraId="44D0C80C" w14:textId="77777777" w:rsidR="00FC1D28" w:rsidRDefault="00FC1D28" w:rsidP="00603A55">
      <w:pPr>
        <w:spacing w:after="0" w:line="240" w:lineRule="auto"/>
      </w:pPr>
    </w:p>
    <w:p w14:paraId="7DEDBFB9" w14:textId="77777777" w:rsidR="00FC1D28" w:rsidRDefault="00FC1D28" w:rsidP="00603A55">
      <w:pPr>
        <w:spacing w:after="0" w:line="240" w:lineRule="auto"/>
      </w:pPr>
    </w:p>
    <w:p w14:paraId="6C3F4C20" w14:textId="77777777" w:rsidR="00FC1D28" w:rsidRDefault="00FC1D28" w:rsidP="00603A55">
      <w:pPr>
        <w:spacing w:after="0" w:line="240" w:lineRule="auto"/>
      </w:pPr>
    </w:p>
    <w:p w14:paraId="00C22B48" w14:textId="77777777" w:rsidR="00FC1D28" w:rsidRDefault="00FC1D28" w:rsidP="00603A55">
      <w:pPr>
        <w:spacing w:after="0" w:line="240" w:lineRule="auto"/>
      </w:pPr>
    </w:p>
    <w:p w14:paraId="778AD7B8" w14:textId="7FE5B112" w:rsidR="00FC1D28" w:rsidRDefault="00FC1D28" w:rsidP="00603A55">
      <w:pPr>
        <w:spacing w:after="0" w:line="240" w:lineRule="auto"/>
      </w:pPr>
    </w:p>
    <w:p w14:paraId="29C6FB53" w14:textId="51A45553" w:rsidR="00625307" w:rsidRDefault="00625307" w:rsidP="00603A55">
      <w:pPr>
        <w:spacing w:after="0" w:line="240" w:lineRule="auto"/>
      </w:pPr>
    </w:p>
    <w:p w14:paraId="0AB989C7" w14:textId="77777777" w:rsidR="00FC1D28" w:rsidRDefault="00FC1D28" w:rsidP="00603A55">
      <w:pPr>
        <w:spacing w:after="0" w:line="240" w:lineRule="auto"/>
      </w:pPr>
    </w:p>
    <w:p w14:paraId="658580BD" w14:textId="77777777" w:rsidR="00FC1D28" w:rsidRDefault="00FC1D28" w:rsidP="00603A55">
      <w:pPr>
        <w:spacing w:after="0" w:line="240" w:lineRule="auto"/>
      </w:pPr>
    </w:p>
    <w:p w14:paraId="5C306DB0" w14:textId="77777777" w:rsidR="00FC1D28" w:rsidRDefault="00FC1D28" w:rsidP="00603A55">
      <w:pPr>
        <w:spacing w:after="0" w:line="240" w:lineRule="auto"/>
      </w:pPr>
    </w:p>
    <w:p w14:paraId="401FB0CF" w14:textId="77777777" w:rsidR="00FC1D28" w:rsidRDefault="00FC1D28" w:rsidP="00603A55">
      <w:pPr>
        <w:spacing w:after="0" w:line="240" w:lineRule="auto"/>
      </w:pPr>
    </w:p>
    <w:p w14:paraId="0CEEED08" w14:textId="77777777" w:rsidR="00FC1D28" w:rsidRDefault="00FC1D28" w:rsidP="00603A55">
      <w:pPr>
        <w:spacing w:after="0" w:line="240" w:lineRule="auto"/>
      </w:pPr>
    </w:p>
    <w:p w14:paraId="325BF32C" w14:textId="1ACEDC87" w:rsidR="00603A55" w:rsidRPr="00603A55" w:rsidRDefault="00603A55" w:rsidP="00603A55">
      <w:pPr>
        <w:spacing w:after="0" w:line="240" w:lineRule="auto"/>
      </w:pPr>
      <w:r w:rsidRPr="00603A55">
        <w:t xml:space="preserve">Version 1.0 </w:t>
      </w:r>
    </w:p>
    <w:p w14:paraId="0C8CB561" w14:textId="349CB615" w:rsidR="00603A55" w:rsidRDefault="00CC5D1E" w:rsidP="00F27A2C">
      <w:pPr>
        <w:spacing w:after="0" w:line="240" w:lineRule="auto"/>
        <w:rPr>
          <w:b/>
        </w:rPr>
      </w:pPr>
      <w:r>
        <w:t>11 March, 2021</w:t>
      </w:r>
    </w:p>
    <w:p w14:paraId="0D170E47" w14:textId="77777777" w:rsidR="00603A55" w:rsidRDefault="00603A55">
      <w:pPr>
        <w:spacing w:after="160" w:line="259" w:lineRule="auto"/>
        <w:rPr>
          <w:b/>
        </w:rPr>
      </w:pPr>
    </w:p>
    <w:p w14:paraId="488B6A92" w14:textId="77777777" w:rsidR="009F3C36" w:rsidRPr="00513916" w:rsidRDefault="009F3C36">
      <w:pPr>
        <w:spacing w:after="160" w:line="259" w:lineRule="auto"/>
        <w:rPr>
          <w:rFonts w:cs="Arial"/>
          <w:b/>
        </w:rPr>
      </w:pPr>
      <w:r w:rsidRPr="00513916">
        <w:rPr>
          <w:rFonts w:cs="Arial"/>
          <w:b/>
        </w:rPr>
        <w:br w:type="page"/>
      </w:r>
    </w:p>
    <w:p w14:paraId="57E55EBC" w14:textId="77777777" w:rsidR="00625307" w:rsidRDefault="00625307" w:rsidP="00B034E1">
      <w:pPr>
        <w:spacing w:after="0" w:line="240" w:lineRule="auto"/>
        <w:rPr>
          <w:b/>
          <w:sz w:val="48"/>
          <w:szCs w:val="48"/>
        </w:rPr>
      </w:pPr>
    </w:p>
    <w:p w14:paraId="27844665" w14:textId="3094CF67" w:rsidR="00B034E1" w:rsidRDefault="00B034E1" w:rsidP="00B034E1">
      <w:pPr>
        <w:spacing w:after="0" w:line="240" w:lineRule="auto"/>
        <w:rPr>
          <w:b/>
          <w:sz w:val="48"/>
          <w:szCs w:val="48"/>
        </w:rPr>
      </w:pPr>
      <w:r w:rsidRPr="00B034E1">
        <w:rPr>
          <w:b/>
          <w:sz w:val="48"/>
          <w:szCs w:val="48"/>
        </w:rPr>
        <w:t>Contents:</w:t>
      </w:r>
    </w:p>
    <w:p w14:paraId="188D64FD" w14:textId="77777777" w:rsidR="00B034E1" w:rsidRDefault="00B034E1" w:rsidP="00B034E1">
      <w:pPr>
        <w:spacing w:after="0" w:line="240" w:lineRule="auto"/>
        <w:rPr>
          <w:b/>
          <w:sz w:val="48"/>
          <w:szCs w:val="48"/>
        </w:rPr>
      </w:pPr>
    </w:p>
    <w:p w14:paraId="0367FEA7" w14:textId="2DA830B5" w:rsidR="00B034E1" w:rsidRPr="00B034E1" w:rsidRDefault="00CD1667" w:rsidP="00B034E1">
      <w:pPr>
        <w:pStyle w:val="ListParagraph"/>
        <w:numPr>
          <w:ilvl w:val="0"/>
          <w:numId w:val="12"/>
        </w:numPr>
        <w:spacing w:after="0" w:line="600" w:lineRule="auto"/>
        <w:ind w:left="1077"/>
      </w:pPr>
      <w:r>
        <w:t>Rationale</w:t>
      </w:r>
    </w:p>
    <w:p w14:paraId="47A0FDBF" w14:textId="0148B868" w:rsidR="00B034E1" w:rsidRPr="00B034E1" w:rsidRDefault="00CD1667" w:rsidP="00B034E1">
      <w:pPr>
        <w:pStyle w:val="ListParagraph"/>
        <w:numPr>
          <w:ilvl w:val="0"/>
          <w:numId w:val="12"/>
        </w:numPr>
        <w:spacing w:after="0" w:line="600" w:lineRule="auto"/>
        <w:ind w:left="1077"/>
      </w:pPr>
      <w:r>
        <w:t>Aims</w:t>
      </w:r>
    </w:p>
    <w:p w14:paraId="2DA6F7E2" w14:textId="74442BB4" w:rsidR="00FC1D28" w:rsidRDefault="00CD1667" w:rsidP="00FC1D28">
      <w:pPr>
        <w:pStyle w:val="ListParagraph"/>
        <w:numPr>
          <w:ilvl w:val="0"/>
          <w:numId w:val="12"/>
        </w:numPr>
        <w:spacing w:after="0" w:line="600" w:lineRule="auto"/>
      </w:pPr>
      <w:r>
        <w:t>Implementation</w:t>
      </w:r>
    </w:p>
    <w:p w14:paraId="6B77E42B" w14:textId="42F05389" w:rsidR="00FC1D28" w:rsidRPr="00FC1D28" w:rsidRDefault="00CD1667" w:rsidP="00625307">
      <w:pPr>
        <w:pStyle w:val="ListParagraph"/>
        <w:numPr>
          <w:ilvl w:val="0"/>
          <w:numId w:val="12"/>
        </w:numPr>
        <w:spacing w:after="160" w:line="259" w:lineRule="auto"/>
        <w:jc w:val="both"/>
        <w:rPr>
          <w:rFonts w:eastAsiaTheme="minorHAnsi" w:cs="Arial"/>
        </w:rPr>
      </w:pPr>
      <w:r>
        <w:t>Exemptions</w:t>
      </w:r>
    </w:p>
    <w:p w14:paraId="54DA3D00" w14:textId="77777777" w:rsidR="00FC1D28" w:rsidRPr="00FC1D28" w:rsidRDefault="00FC1D28" w:rsidP="00FC1D28">
      <w:pPr>
        <w:pStyle w:val="ListParagraph"/>
        <w:spacing w:after="160" w:line="259" w:lineRule="auto"/>
        <w:ind w:left="1080"/>
        <w:jc w:val="both"/>
        <w:rPr>
          <w:rFonts w:eastAsiaTheme="minorHAnsi" w:cs="Arial"/>
        </w:rPr>
      </w:pPr>
    </w:p>
    <w:p w14:paraId="52935EA6" w14:textId="53409253" w:rsidR="00361A58" w:rsidRPr="00FC1D28" w:rsidRDefault="00361A58" w:rsidP="00CC5D1E">
      <w:pPr>
        <w:pStyle w:val="ListParagraph"/>
        <w:spacing w:after="160" w:line="259" w:lineRule="auto"/>
        <w:ind w:left="1080"/>
        <w:jc w:val="both"/>
        <w:rPr>
          <w:rFonts w:eastAsiaTheme="minorHAnsi" w:cs="Arial"/>
        </w:rPr>
      </w:pPr>
    </w:p>
    <w:p w14:paraId="5AE1E653" w14:textId="77777777" w:rsidR="00B034E1" w:rsidRDefault="00B034E1" w:rsidP="00513916">
      <w:pPr>
        <w:spacing w:after="160" w:line="259" w:lineRule="auto"/>
        <w:jc w:val="both"/>
        <w:rPr>
          <w:rFonts w:eastAsiaTheme="minorHAnsi" w:cs="Arial"/>
        </w:rPr>
      </w:pPr>
    </w:p>
    <w:p w14:paraId="274DF6CA" w14:textId="77777777" w:rsidR="00B034E1" w:rsidRDefault="00B034E1" w:rsidP="00513916">
      <w:pPr>
        <w:spacing w:after="160" w:line="259" w:lineRule="auto"/>
        <w:jc w:val="both"/>
        <w:rPr>
          <w:rFonts w:eastAsiaTheme="minorHAnsi" w:cs="Arial"/>
        </w:rPr>
      </w:pPr>
    </w:p>
    <w:p w14:paraId="750167CA" w14:textId="77777777" w:rsidR="00B034E1" w:rsidRDefault="00B034E1" w:rsidP="00513916">
      <w:pPr>
        <w:spacing w:after="160" w:line="259" w:lineRule="auto"/>
        <w:jc w:val="both"/>
        <w:rPr>
          <w:rFonts w:eastAsiaTheme="minorHAnsi" w:cs="Arial"/>
        </w:rPr>
      </w:pPr>
    </w:p>
    <w:p w14:paraId="51F7AA5E" w14:textId="77777777" w:rsidR="00B034E1" w:rsidRDefault="00B034E1" w:rsidP="00513916">
      <w:pPr>
        <w:spacing w:after="160" w:line="259" w:lineRule="auto"/>
        <w:jc w:val="both"/>
        <w:rPr>
          <w:rFonts w:eastAsiaTheme="minorHAnsi" w:cs="Arial"/>
        </w:rPr>
      </w:pPr>
    </w:p>
    <w:p w14:paraId="254FA6E6" w14:textId="77777777" w:rsidR="00B034E1" w:rsidRDefault="00B034E1" w:rsidP="00513916">
      <w:pPr>
        <w:spacing w:after="160" w:line="259" w:lineRule="auto"/>
        <w:jc w:val="both"/>
        <w:rPr>
          <w:rFonts w:eastAsiaTheme="minorHAnsi" w:cs="Arial"/>
        </w:rPr>
      </w:pPr>
    </w:p>
    <w:p w14:paraId="7BC29BB8" w14:textId="77777777" w:rsidR="00B034E1" w:rsidRDefault="00B034E1" w:rsidP="00513916">
      <w:pPr>
        <w:spacing w:after="160" w:line="259" w:lineRule="auto"/>
        <w:jc w:val="both"/>
        <w:rPr>
          <w:rFonts w:eastAsiaTheme="minorHAnsi" w:cs="Arial"/>
        </w:rPr>
      </w:pPr>
    </w:p>
    <w:p w14:paraId="73DCDDB3" w14:textId="77777777" w:rsidR="00B034E1" w:rsidRDefault="00B034E1" w:rsidP="00513916">
      <w:pPr>
        <w:spacing w:after="160" w:line="259" w:lineRule="auto"/>
        <w:jc w:val="both"/>
        <w:rPr>
          <w:rFonts w:eastAsiaTheme="minorHAnsi" w:cs="Arial"/>
        </w:rPr>
      </w:pPr>
    </w:p>
    <w:p w14:paraId="7B31FF9B" w14:textId="77777777" w:rsidR="00B034E1" w:rsidRDefault="00B034E1" w:rsidP="00513916">
      <w:pPr>
        <w:spacing w:after="160" w:line="259" w:lineRule="auto"/>
        <w:jc w:val="both"/>
        <w:rPr>
          <w:rFonts w:eastAsiaTheme="minorHAnsi" w:cs="Arial"/>
        </w:rPr>
      </w:pPr>
    </w:p>
    <w:p w14:paraId="4827C695" w14:textId="77777777" w:rsidR="00B034E1" w:rsidRDefault="00B034E1" w:rsidP="00513916">
      <w:pPr>
        <w:spacing w:after="160" w:line="259" w:lineRule="auto"/>
        <w:jc w:val="both"/>
        <w:rPr>
          <w:rFonts w:eastAsiaTheme="minorHAnsi" w:cs="Arial"/>
        </w:rPr>
      </w:pPr>
    </w:p>
    <w:p w14:paraId="38FA23E9" w14:textId="77777777" w:rsidR="00B034E1" w:rsidRDefault="00B034E1" w:rsidP="00513916">
      <w:pPr>
        <w:spacing w:after="160" w:line="259" w:lineRule="auto"/>
        <w:jc w:val="both"/>
        <w:rPr>
          <w:rFonts w:eastAsiaTheme="minorHAnsi" w:cs="Arial"/>
        </w:rPr>
      </w:pPr>
    </w:p>
    <w:p w14:paraId="6F407D0E" w14:textId="77777777" w:rsidR="00B034E1" w:rsidRDefault="00B034E1" w:rsidP="00513916">
      <w:pPr>
        <w:spacing w:after="160" w:line="259" w:lineRule="auto"/>
        <w:jc w:val="both"/>
        <w:rPr>
          <w:rFonts w:eastAsiaTheme="minorHAnsi" w:cs="Arial"/>
        </w:rPr>
      </w:pPr>
    </w:p>
    <w:p w14:paraId="180A7301" w14:textId="77777777" w:rsidR="00B034E1" w:rsidRDefault="00B034E1" w:rsidP="00513916">
      <w:pPr>
        <w:spacing w:after="160" w:line="259" w:lineRule="auto"/>
        <w:jc w:val="both"/>
        <w:rPr>
          <w:rFonts w:eastAsiaTheme="minorHAnsi" w:cs="Arial"/>
        </w:rPr>
      </w:pPr>
    </w:p>
    <w:p w14:paraId="63EABD03" w14:textId="77777777" w:rsidR="00B034E1" w:rsidRDefault="00B034E1" w:rsidP="00513916">
      <w:pPr>
        <w:spacing w:after="160" w:line="259" w:lineRule="auto"/>
        <w:jc w:val="both"/>
        <w:rPr>
          <w:rFonts w:eastAsiaTheme="minorHAnsi" w:cs="Arial"/>
        </w:rPr>
      </w:pPr>
    </w:p>
    <w:p w14:paraId="3F61F927" w14:textId="77777777" w:rsidR="00B034E1" w:rsidRDefault="00B034E1" w:rsidP="00513916">
      <w:pPr>
        <w:spacing w:after="160" w:line="259" w:lineRule="auto"/>
        <w:jc w:val="both"/>
        <w:rPr>
          <w:rFonts w:eastAsiaTheme="minorHAnsi" w:cs="Arial"/>
        </w:rPr>
      </w:pPr>
    </w:p>
    <w:p w14:paraId="2CA01793" w14:textId="77777777" w:rsidR="00B034E1" w:rsidRDefault="00B034E1" w:rsidP="00513916">
      <w:pPr>
        <w:spacing w:after="160" w:line="259" w:lineRule="auto"/>
        <w:jc w:val="both"/>
        <w:rPr>
          <w:rFonts w:eastAsiaTheme="minorHAnsi" w:cs="Arial"/>
        </w:rPr>
      </w:pPr>
    </w:p>
    <w:p w14:paraId="14B5240B" w14:textId="2EDAD0FC" w:rsidR="00B034E1" w:rsidRDefault="00B034E1" w:rsidP="00513916">
      <w:pPr>
        <w:spacing w:after="160" w:line="259" w:lineRule="auto"/>
        <w:jc w:val="both"/>
        <w:rPr>
          <w:rFonts w:eastAsiaTheme="minorHAnsi" w:cs="Arial"/>
        </w:rPr>
      </w:pPr>
    </w:p>
    <w:p w14:paraId="1B900F91" w14:textId="5CEC5C6D" w:rsidR="00CC5D1E" w:rsidRDefault="00CC5D1E" w:rsidP="00513916">
      <w:pPr>
        <w:spacing w:after="160" w:line="259" w:lineRule="auto"/>
        <w:jc w:val="both"/>
        <w:rPr>
          <w:rFonts w:eastAsiaTheme="minorHAnsi" w:cs="Arial"/>
        </w:rPr>
      </w:pPr>
    </w:p>
    <w:p w14:paraId="72A2B5CF" w14:textId="3E7B69CE" w:rsidR="00CC5D1E" w:rsidRDefault="00CC5D1E" w:rsidP="00513916">
      <w:pPr>
        <w:spacing w:after="160" w:line="259" w:lineRule="auto"/>
        <w:jc w:val="both"/>
        <w:rPr>
          <w:rFonts w:eastAsiaTheme="minorHAnsi" w:cs="Arial"/>
        </w:rPr>
      </w:pPr>
    </w:p>
    <w:p w14:paraId="1F96CFD1" w14:textId="77777777" w:rsidR="00CC5D1E" w:rsidRDefault="00CC5D1E" w:rsidP="00513916">
      <w:pPr>
        <w:spacing w:after="160" w:line="259" w:lineRule="auto"/>
        <w:jc w:val="both"/>
        <w:rPr>
          <w:rFonts w:eastAsiaTheme="minorHAnsi" w:cs="Arial"/>
        </w:rPr>
      </w:pPr>
    </w:p>
    <w:p w14:paraId="043471F9" w14:textId="77777777" w:rsidR="00B034E1" w:rsidRDefault="00B034E1" w:rsidP="00513916">
      <w:pPr>
        <w:spacing w:after="160" w:line="259" w:lineRule="auto"/>
        <w:jc w:val="both"/>
        <w:rPr>
          <w:rFonts w:eastAsiaTheme="minorHAnsi" w:cs="Arial"/>
        </w:rPr>
      </w:pPr>
    </w:p>
    <w:p w14:paraId="6B0504DE" w14:textId="1570349B" w:rsidR="00B034E1" w:rsidRDefault="00B034E1" w:rsidP="00513916">
      <w:pPr>
        <w:spacing w:after="160" w:line="259" w:lineRule="auto"/>
        <w:jc w:val="both"/>
        <w:rPr>
          <w:rFonts w:eastAsiaTheme="minorHAnsi" w:cs="Arial"/>
        </w:rPr>
      </w:pPr>
    </w:p>
    <w:p w14:paraId="0C9EDDC7" w14:textId="45AEC900" w:rsidR="00625307" w:rsidRDefault="00625307" w:rsidP="00513916">
      <w:pPr>
        <w:spacing w:after="160" w:line="259" w:lineRule="auto"/>
        <w:jc w:val="both"/>
        <w:rPr>
          <w:rFonts w:eastAsiaTheme="minorHAnsi" w:cs="Arial"/>
        </w:rPr>
      </w:pPr>
    </w:p>
    <w:p w14:paraId="3A98A751" w14:textId="77777777" w:rsidR="00B034E1" w:rsidRDefault="00B034E1" w:rsidP="00361A58">
      <w:pPr>
        <w:spacing w:after="0" w:line="259" w:lineRule="auto"/>
        <w:jc w:val="both"/>
        <w:rPr>
          <w:rFonts w:eastAsiaTheme="minorHAnsi" w:cs="Arial"/>
        </w:rPr>
      </w:pPr>
    </w:p>
    <w:p w14:paraId="158417A6" w14:textId="17431560" w:rsidR="00FC1D28" w:rsidRPr="00FC1D28" w:rsidRDefault="00CD1667" w:rsidP="00FC1D28">
      <w:pPr>
        <w:pStyle w:val="ListParagraph"/>
        <w:numPr>
          <w:ilvl w:val="0"/>
          <w:numId w:val="13"/>
        </w:numPr>
        <w:spacing w:after="160" w:line="259" w:lineRule="auto"/>
        <w:rPr>
          <w:rFonts w:eastAsiaTheme="minorHAnsi" w:cs="Arial"/>
          <w:b/>
        </w:rPr>
      </w:pPr>
      <w:r>
        <w:rPr>
          <w:rFonts w:eastAsiaTheme="minorHAnsi" w:cs="Arial"/>
          <w:b/>
        </w:rPr>
        <w:t xml:space="preserve"> </w:t>
      </w:r>
      <w:r w:rsidR="00CC5D1E">
        <w:rPr>
          <w:rFonts w:eastAsiaTheme="minorHAnsi" w:cs="Arial"/>
          <w:b/>
        </w:rPr>
        <w:t>Rationale</w:t>
      </w:r>
    </w:p>
    <w:p w14:paraId="77AF1E57" w14:textId="77777777" w:rsidR="00CC5D1E" w:rsidRPr="00CC5D1E" w:rsidRDefault="00CC5D1E" w:rsidP="00FE2BFA">
      <w:pPr>
        <w:spacing w:after="0"/>
        <w:rPr>
          <w:rFonts w:eastAsiaTheme="minorHAnsi" w:cs="Arial"/>
        </w:rPr>
      </w:pPr>
      <w:r w:rsidRPr="00CC5D1E">
        <w:rPr>
          <w:rFonts w:eastAsiaTheme="minorHAnsi" w:cs="Arial"/>
        </w:rPr>
        <w:t>Our focus in the College is to maximise student engagement and success in learning within a safe and orderly learning environment. While it is understandable that some parents provide mobile phones to their children for safety and other reasons, we must protect the learning, work and safety of all community members in our care and the maintenance of good order in our College.</w:t>
      </w:r>
    </w:p>
    <w:p w14:paraId="142BE253" w14:textId="77777777" w:rsidR="00CC5D1E" w:rsidRPr="00CC5D1E" w:rsidRDefault="00CC5D1E" w:rsidP="00FE2BFA">
      <w:pPr>
        <w:spacing w:after="0"/>
        <w:rPr>
          <w:rFonts w:eastAsiaTheme="minorHAnsi" w:cs="Arial"/>
        </w:rPr>
      </w:pPr>
      <w:r w:rsidRPr="00CC5D1E">
        <w:rPr>
          <w:rFonts w:eastAsiaTheme="minorHAnsi" w:cs="Arial"/>
        </w:rPr>
        <w:t xml:space="preserve"> </w:t>
      </w:r>
    </w:p>
    <w:p w14:paraId="72964139" w14:textId="77777777" w:rsidR="00CC5D1E" w:rsidRPr="00CC5D1E" w:rsidRDefault="00CC5D1E" w:rsidP="00FE2BFA">
      <w:pPr>
        <w:spacing w:after="0"/>
        <w:rPr>
          <w:rFonts w:eastAsiaTheme="minorHAnsi" w:cs="Arial"/>
        </w:rPr>
      </w:pPr>
      <w:r w:rsidRPr="00CC5D1E">
        <w:rPr>
          <w:rFonts w:eastAsiaTheme="minorHAnsi" w:cs="Arial"/>
        </w:rPr>
        <w:t>Not only can mobile phone use be disruptive, using mobile cameras (still and video) to film people and their activities without their knowledge and/or permission is an invasion of privacy and will not be permitted.</w:t>
      </w:r>
    </w:p>
    <w:p w14:paraId="095114F5" w14:textId="77777777" w:rsidR="00CC5D1E" w:rsidRPr="00CC5D1E" w:rsidRDefault="00CC5D1E" w:rsidP="00FE2BFA">
      <w:pPr>
        <w:spacing w:after="0"/>
        <w:rPr>
          <w:rFonts w:eastAsiaTheme="minorHAnsi" w:cs="Arial"/>
        </w:rPr>
      </w:pPr>
    </w:p>
    <w:p w14:paraId="68B154EC" w14:textId="7F8865BB" w:rsidR="00361A58" w:rsidRDefault="00CC5D1E" w:rsidP="00FE2BFA">
      <w:pPr>
        <w:spacing w:after="0"/>
        <w:rPr>
          <w:rFonts w:eastAsiaTheme="minorHAnsi" w:cs="Arial"/>
        </w:rPr>
      </w:pPr>
      <w:r w:rsidRPr="00CC5D1E">
        <w:rPr>
          <w:rFonts w:eastAsiaTheme="minorHAnsi" w:cs="Arial"/>
        </w:rPr>
        <w:t>The multi-function capacity of these communication devices also compromises the ability of the College to control internet access and apply aspects of our College’s Anti-bullying and Harassment Policy.</w:t>
      </w:r>
    </w:p>
    <w:p w14:paraId="2EB3B4D1" w14:textId="5CBCA26B" w:rsidR="00CC5D1E" w:rsidRDefault="00CC5D1E" w:rsidP="00CC5D1E">
      <w:pPr>
        <w:spacing w:after="0" w:line="259" w:lineRule="auto"/>
        <w:rPr>
          <w:rFonts w:eastAsiaTheme="minorHAnsi" w:cs="Arial"/>
        </w:rPr>
      </w:pPr>
    </w:p>
    <w:p w14:paraId="4BAFDBA8" w14:textId="77777777" w:rsidR="00CC5D1E" w:rsidRPr="00CC5D1E" w:rsidRDefault="00CC5D1E" w:rsidP="00CC5D1E">
      <w:pPr>
        <w:spacing w:after="0" w:line="259" w:lineRule="auto"/>
        <w:rPr>
          <w:rFonts w:eastAsiaTheme="minorHAnsi" w:cs="Arial"/>
        </w:rPr>
      </w:pPr>
    </w:p>
    <w:p w14:paraId="706AB88D" w14:textId="126749F0" w:rsidR="00513916" w:rsidRPr="0099122A" w:rsidRDefault="00CD1667" w:rsidP="00921BBC">
      <w:pPr>
        <w:pStyle w:val="ListParagraph"/>
        <w:numPr>
          <w:ilvl w:val="0"/>
          <w:numId w:val="13"/>
        </w:numPr>
        <w:spacing w:after="160" w:line="259" w:lineRule="auto"/>
        <w:rPr>
          <w:rFonts w:eastAsiaTheme="minorHAnsi" w:cs="Arial"/>
          <w:b/>
        </w:rPr>
      </w:pPr>
      <w:r>
        <w:rPr>
          <w:rFonts w:eastAsiaTheme="minorHAnsi" w:cs="Arial"/>
          <w:b/>
        </w:rPr>
        <w:t xml:space="preserve"> </w:t>
      </w:r>
      <w:r w:rsidR="00CC5D1E">
        <w:rPr>
          <w:rFonts w:eastAsiaTheme="minorHAnsi" w:cs="Arial"/>
          <w:b/>
        </w:rPr>
        <w:t>Aims</w:t>
      </w:r>
    </w:p>
    <w:p w14:paraId="789E9253" w14:textId="7AD85900" w:rsidR="00B034E1" w:rsidRDefault="00CC5D1E" w:rsidP="00FE2BFA">
      <w:pPr>
        <w:spacing w:after="0"/>
        <w:jc w:val="both"/>
        <w:rPr>
          <w:rFonts w:eastAsiaTheme="minorHAnsi" w:cs="Arial"/>
        </w:rPr>
      </w:pPr>
      <w:r w:rsidRPr="00CC5D1E">
        <w:rPr>
          <w:rFonts w:eastAsiaTheme="minorHAnsi" w:cs="Arial"/>
        </w:rPr>
        <w:t>To ensure that student engagement and learning is maximised whilst protecting the privacy and security of all people within our College.</w:t>
      </w:r>
    </w:p>
    <w:p w14:paraId="58DB49AA" w14:textId="68E38D69" w:rsidR="00CC5D1E" w:rsidRDefault="00CC5D1E" w:rsidP="00361A58">
      <w:pPr>
        <w:spacing w:after="0" w:line="259" w:lineRule="auto"/>
        <w:jc w:val="both"/>
        <w:rPr>
          <w:rFonts w:eastAsiaTheme="minorHAnsi" w:cs="Arial"/>
        </w:rPr>
      </w:pPr>
    </w:p>
    <w:p w14:paraId="7CB4E529" w14:textId="77777777" w:rsidR="00CC5D1E" w:rsidRDefault="00CC5D1E" w:rsidP="00361A58">
      <w:pPr>
        <w:spacing w:after="0" w:line="259" w:lineRule="auto"/>
        <w:jc w:val="both"/>
        <w:rPr>
          <w:rFonts w:eastAsiaTheme="minorHAnsi" w:cs="Arial"/>
        </w:rPr>
      </w:pPr>
    </w:p>
    <w:p w14:paraId="156DE28A" w14:textId="5ED02B82" w:rsidR="00FC1D28" w:rsidRPr="00FC1D28" w:rsidRDefault="00CD1667" w:rsidP="00FC1D28">
      <w:pPr>
        <w:pStyle w:val="ListParagraph"/>
        <w:numPr>
          <w:ilvl w:val="0"/>
          <w:numId w:val="13"/>
        </w:numPr>
        <w:spacing w:after="160" w:line="259" w:lineRule="auto"/>
        <w:jc w:val="both"/>
        <w:rPr>
          <w:rFonts w:eastAsiaTheme="minorHAnsi" w:cs="Arial"/>
          <w:b/>
        </w:rPr>
      </w:pPr>
      <w:r>
        <w:rPr>
          <w:rFonts w:eastAsiaTheme="minorHAnsi" w:cs="Arial"/>
          <w:b/>
        </w:rPr>
        <w:t xml:space="preserve"> </w:t>
      </w:r>
      <w:r w:rsidR="00CC5D1E">
        <w:rPr>
          <w:rFonts w:eastAsiaTheme="minorHAnsi" w:cs="Arial"/>
          <w:b/>
        </w:rPr>
        <w:t>Implementation</w:t>
      </w:r>
    </w:p>
    <w:p w14:paraId="3F60B517" w14:textId="77777777" w:rsidR="00CC5D1E" w:rsidRPr="00CC5D1E" w:rsidRDefault="00CC5D1E" w:rsidP="00FE2BFA">
      <w:pPr>
        <w:spacing w:after="0"/>
        <w:ind w:right="373"/>
        <w:jc w:val="both"/>
        <w:rPr>
          <w:rFonts w:cs="Arial"/>
        </w:rPr>
      </w:pPr>
      <w:r w:rsidRPr="00CC5D1E">
        <w:rPr>
          <w:rFonts w:cs="Arial"/>
        </w:rPr>
        <w:t xml:space="preserve">Students are encouraged </w:t>
      </w:r>
      <w:r w:rsidRPr="00CC5D1E">
        <w:rPr>
          <w:rFonts w:cs="Arial"/>
          <w:b/>
        </w:rPr>
        <w:t>not</w:t>
      </w:r>
      <w:r w:rsidRPr="00CC5D1E">
        <w:rPr>
          <w:rFonts w:cs="Arial"/>
        </w:rPr>
        <w:t xml:space="preserve"> to bring mobile phones and other similar portable devices to our College. The College takes no responsibility for loss or theft of these items. If these items are brought to the College, they are not to be seen or heard on College property, including before school and during breaks. This approach complies with the Education Department’s </w:t>
      </w:r>
      <w:r w:rsidRPr="00CC5D1E">
        <w:rPr>
          <w:rFonts w:cs="Arial"/>
          <w:i/>
        </w:rPr>
        <w:t>Off and Away all Day</w:t>
      </w:r>
      <w:r w:rsidRPr="00CC5D1E">
        <w:rPr>
          <w:rFonts w:cs="Arial"/>
        </w:rPr>
        <w:t xml:space="preserve"> expectation. </w:t>
      </w:r>
    </w:p>
    <w:p w14:paraId="7C0FFA9C" w14:textId="77777777" w:rsidR="00CC5D1E" w:rsidRPr="00CC5D1E" w:rsidRDefault="00CC5D1E" w:rsidP="00FE2BFA">
      <w:pPr>
        <w:spacing w:after="0"/>
        <w:ind w:right="373"/>
        <w:jc w:val="both"/>
        <w:rPr>
          <w:rFonts w:cs="Arial"/>
        </w:rPr>
      </w:pPr>
    </w:p>
    <w:p w14:paraId="0C0E28EA" w14:textId="77777777" w:rsidR="00CC5D1E" w:rsidRPr="00FE2BFA" w:rsidRDefault="00CC5D1E" w:rsidP="00FE2BFA">
      <w:pPr>
        <w:spacing w:after="0"/>
        <w:ind w:right="373"/>
        <w:jc w:val="both"/>
        <w:rPr>
          <w:rFonts w:cs="Arial"/>
        </w:rPr>
      </w:pPr>
      <w:r w:rsidRPr="00FE2BFA">
        <w:rPr>
          <w:rFonts w:cs="Arial"/>
        </w:rPr>
        <w:t xml:space="preserve">Students using mobile phones, or similar devices (not including BYOD devices), before school or during breaks will be reminded </w:t>
      </w:r>
      <w:r w:rsidRPr="00FE2BFA">
        <w:rPr>
          <w:rFonts w:cs="Arial"/>
          <w:b/>
          <w:u w:val="single"/>
        </w:rPr>
        <w:t>once</w:t>
      </w:r>
      <w:r w:rsidRPr="00FE2BFA">
        <w:rPr>
          <w:rFonts w:cs="Arial"/>
        </w:rPr>
        <w:t xml:space="preserve"> to put the device away.  Failure to comply will result in the teacher recording the student’s name and the phone being confiscated and stored in the Front Office for collection by the student at the end of the day. Multiple offences will be dealt with as shown below. This policy applies to earphones and ear buds so students are required to store these in their bags at all times.</w:t>
      </w:r>
    </w:p>
    <w:p w14:paraId="16443E66" w14:textId="77777777" w:rsidR="00CC5D1E" w:rsidRPr="00CC5D1E" w:rsidRDefault="00CC5D1E" w:rsidP="00FE2BFA">
      <w:pPr>
        <w:spacing w:after="0"/>
        <w:ind w:right="373"/>
        <w:jc w:val="both"/>
        <w:rPr>
          <w:rFonts w:cs="Arial"/>
        </w:rPr>
      </w:pPr>
    </w:p>
    <w:p w14:paraId="531A9B08" w14:textId="77777777" w:rsidR="00CC5D1E" w:rsidRPr="00CC5D1E" w:rsidRDefault="00CC5D1E" w:rsidP="00FE2BFA">
      <w:pPr>
        <w:spacing w:after="0"/>
        <w:ind w:right="373"/>
        <w:jc w:val="both"/>
        <w:rPr>
          <w:rFonts w:cs="Arial"/>
        </w:rPr>
      </w:pPr>
      <w:r w:rsidRPr="00CC5D1E">
        <w:rPr>
          <w:rFonts w:cs="Arial"/>
        </w:rPr>
        <w:t>If a teacher observes a student using a mobile phone or other similar device without permission during class time, the following procedures are to be followed:</w:t>
      </w:r>
    </w:p>
    <w:p w14:paraId="0F6CB3E8" w14:textId="77777777" w:rsidR="00CC5D1E" w:rsidRPr="00FE2BFA" w:rsidRDefault="00CC5D1E" w:rsidP="00FE2BFA">
      <w:pPr>
        <w:pStyle w:val="ListParagraph"/>
        <w:numPr>
          <w:ilvl w:val="0"/>
          <w:numId w:val="34"/>
        </w:numPr>
        <w:spacing w:after="0" w:line="240" w:lineRule="auto"/>
        <w:ind w:right="373"/>
        <w:jc w:val="both"/>
        <w:rPr>
          <w:rFonts w:cs="Arial"/>
        </w:rPr>
      </w:pPr>
      <w:r w:rsidRPr="00FE2BFA">
        <w:rPr>
          <w:rFonts w:cs="Arial"/>
        </w:rPr>
        <w:t xml:space="preserve">The device used within the classroom by the student will be placed in a clear container on the teacher’s desk (Phone Jail). If the student has complied when asked then at the end of the lesson, the student can collect the phone, or similar device, from the teacher and place it in their bag. </w:t>
      </w:r>
    </w:p>
    <w:p w14:paraId="7858C7E3" w14:textId="77777777" w:rsidR="00FE2BFA" w:rsidRDefault="00CC5D1E" w:rsidP="00FE2BFA">
      <w:pPr>
        <w:pStyle w:val="ListParagraph"/>
        <w:numPr>
          <w:ilvl w:val="0"/>
          <w:numId w:val="34"/>
        </w:numPr>
        <w:spacing w:after="0" w:line="240" w:lineRule="auto"/>
        <w:ind w:right="373"/>
        <w:jc w:val="both"/>
        <w:rPr>
          <w:rFonts w:cs="Arial"/>
        </w:rPr>
      </w:pPr>
      <w:r w:rsidRPr="00FE2BFA">
        <w:rPr>
          <w:rFonts w:cs="Arial"/>
        </w:rPr>
        <w:t xml:space="preserve">In practical subjects (PE, Technologies etc), where a ‘Phone Jail’ is not manageable, phones must remain in the student’s bag. Failure to comply will result in the phone being confiscated by the teacher without warning. </w:t>
      </w:r>
    </w:p>
    <w:p w14:paraId="3BA1BA1C" w14:textId="1965FAF2" w:rsidR="00CC5D1E" w:rsidRPr="00FE2BFA" w:rsidRDefault="00CC5D1E" w:rsidP="00FE2BFA">
      <w:pPr>
        <w:pStyle w:val="ListParagraph"/>
        <w:numPr>
          <w:ilvl w:val="0"/>
          <w:numId w:val="34"/>
        </w:numPr>
        <w:spacing w:after="0" w:line="240" w:lineRule="auto"/>
        <w:ind w:right="373"/>
        <w:jc w:val="both"/>
        <w:rPr>
          <w:rFonts w:cs="Arial"/>
        </w:rPr>
      </w:pPr>
      <w:r w:rsidRPr="00FE2BFA">
        <w:rPr>
          <w:rFonts w:cs="Arial"/>
        </w:rPr>
        <w:t>If the student uses their device repeatedly in class without permission then it will be confiscated by the teacher, clearly labelled and lodged with Front Office staff in an appropriate secure location. The following will apply:</w:t>
      </w:r>
    </w:p>
    <w:p w14:paraId="466D9C5D" w14:textId="77777777" w:rsidR="00CC5D1E" w:rsidRPr="00CC5D1E" w:rsidRDefault="00CC5D1E" w:rsidP="00CC5D1E">
      <w:pPr>
        <w:pStyle w:val="ListParagraph"/>
        <w:ind w:left="0" w:right="373"/>
        <w:jc w:val="both"/>
        <w:rPr>
          <w:rFonts w:cs="Arial"/>
        </w:rPr>
      </w:pPr>
    </w:p>
    <w:p w14:paraId="0115E9E5" w14:textId="77777777" w:rsidR="00FE2BFA" w:rsidRPr="00FE2BFA" w:rsidRDefault="00FE2BFA" w:rsidP="00FE2BFA">
      <w:pPr>
        <w:spacing w:after="0" w:line="240" w:lineRule="auto"/>
        <w:ind w:left="1091" w:right="373"/>
        <w:jc w:val="both"/>
        <w:rPr>
          <w:rFonts w:cs="Arial"/>
        </w:rPr>
      </w:pPr>
      <w:bookmarkStart w:id="0" w:name="_GoBack"/>
      <w:bookmarkEnd w:id="0"/>
    </w:p>
    <w:p w14:paraId="76146D9B" w14:textId="32A50DF9" w:rsidR="00CC5D1E" w:rsidRPr="00CC5D1E" w:rsidRDefault="00CC5D1E" w:rsidP="00CC5D1E">
      <w:pPr>
        <w:numPr>
          <w:ilvl w:val="1"/>
          <w:numId w:val="31"/>
        </w:numPr>
        <w:spacing w:after="0" w:line="240" w:lineRule="auto"/>
        <w:ind w:left="1091" w:right="373"/>
        <w:jc w:val="both"/>
        <w:rPr>
          <w:rFonts w:cs="Arial"/>
        </w:rPr>
      </w:pPr>
      <w:r w:rsidRPr="00CC5D1E">
        <w:rPr>
          <w:rFonts w:cs="Arial"/>
          <w:b/>
        </w:rPr>
        <w:t>First Confiscation -</w:t>
      </w:r>
      <w:r w:rsidRPr="00CC5D1E">
        <w:rPr>
          <w:rFonts w:cs="Arial"/>
        </w:rPr>
        <w:t xml:space="preserve"> The mobile phone or similar portable device can be collected from the Front Office by the student at the completion of the College day.</w:t>
      </w:r>
    </w:p>
    <w:p w14:paraId="08BDBAA3" w14:textId="77777777" w:rsidR="00CC5D1E" w:rsidRPr="00CC5D1E" w:rsidRDefault="00CC5D1E" w:rsidP="00CC5D1E">
      <w:pPr>
        <w:numPr>
          <w:ilvl w:val="1"/>
          <w:numId w:val="31"/>
        </w:numPr>
        <w:spacing w:after="0" w:line="240" w:lineRule="auto"/>
        <w:ind w:left="1091" w:right="373"/>
        <w:jc w:val="both"/>
        <w:rPr>
          <w:rFonts w:cs="Arial"/>
        </w:rPr>
      </w:pPr>
      <w:r w:rsidRPr="00CC5D1E">
        <w:rPr>
          <w:rFonts w:cs="Arial"/>
          <w:b/>
        </w:rPr>
        <w:t>Second Confiscation -</w:t>
      </w:r>
      <w:r w:rsidRPr="00CC5D1E">
        <w:rPr>
          <w:rFonts w:cs="Arial"/>
        </w:rPr>
        <w:t xml:space="preserve"> The mobile phone or similar portable device can be collected from the Front Office by a parent/carer.</w:t>
      </w:r>
    </w:p>
    <w:p w14:paraId="71ADC545" w14:textId="77777777" w:rsidR="00CC5D1E" w:rsidRPr="00CC5D1E" w:rsidRDefault="00CC5D1E" w:rsidP="00CC5D1E">
      <w:pPr>
        <w:numPr>
          <w:ilvl w:val="1"/>
          <w:numId w:val="31"/>
        </w:numPr>
        <w:spacing w:after="0" w:line="240" w:lineRule="auto"/>
        <w:ind w:left="1091" w:right="373"/>
        <w:jc w:val="both"/>
        <w:rPr>
          <w:rFonts w:cs="Arial"/>
        </w:rPr>
      </w:pPr>
      <w:r w:rsidRPr="00CC5D1E">
        <w:rPr>
          <w:rFonts w:cs="Arial"/>
          <w:b/>
        </w:rPr>
        <w:t xml:space="preserve">Third Confiscation – </w:t>
      </w:r>
      <w:r w:rsidRPr="00CC5D1E">
        <w:rPr>
          <w:rFonts w:cs="Arial"/>
        </w:rPr>
        <w:t>A third breach will require the parent/caregiver to meet with the Student Services Manager to plan for immediate compliance with this policy by the student.</w:t>
      </w:r>
    </w:p>
    <w:p w14:paraId="3275E1E7" w14:textId="77777777" w:rsidR="00CC5D1E" w:rsidRPr="00CC5D1E" w:rsidRDefault="00CC5D1E" w:rsidP="00CC5D1E">
      <w:pPr>
        <w:numPr>
          <w:ilvl w:val="1"/>
          <w:numId w:val="31"/>
        </w:numPr>
        <w:spacing w:after="0" w:line="240" w:lineRule="auto"/>
        <w:ind w:left="1091" w:right="373"/>
        <w:jc w:val="both"/>
        <w:rPr>
          <w:rFonts w:cs="Arial"/>
        </w:rPr>
      </w:pPr>
      <w:r w:rsidRPr="00CC5D1E">
        <w:rPr>
          <w:rFonts w:cs="Arial"/>
          <w:b/>
        </w:rPr>
        <w:t xml:space="preserve">Fourth Confiscation – A fourth offence will require the student and their parent/caregiver to meet with the College to show cause why a phone </w:t>
      </w:r>
      <w:r w:rsidRPr="00CC5D1E">
        <w:rPr>
          <w:rFonts w:cs="Arial"/>
          <w:b/>
          <w:u w:val="single"/>
        </w:rPr>
        <w:t>prohibition</w:t>
      </w:r>
      <w:r w:rsidRPr="00CC5D1E">
        <w:rPr>
          <w:rFonts w:cs="Arial"/>
          <w:b/>
        </w:rPr>
        <w:t xml:space="preserve"> should not be implemented.  Failure to meet or show cause will result in a phone prohibition being implemented.</w:t>
      </w:r>
    </w:p>
    <w:p w14:paraId="6F681BE1" w14:textId="77777777" w:rsidR="00CC5D1E" w:rsidRPr="00CC5D1E" w:rsidRDefault="00CC5D1E" w:rsidP="00CC5D1E">
      <w:pPr>
        <w:spacing w:after="0"/>
        <w:ind w:left="720" w:right="373"/>
        <w:jc w:val="both"/>
        <w:rPr>
          <w:rFonts w:cs="Arial"/>
        </w:rPr>
      </w:pPr>
    </w:p>
    <w:p w14:paraId="08027317" w14:textId="77777777" w:rsidR="00CC5D1E" w:rsidRPr="00CC5D1E" w:rsidRDefault="00CC5D1E" w:rsidP="00FE2BFA">
      <w:pPr>
        <w:spacing w:after="0" w:line="240" w:lineRule="auto"/>
        <w:ind w:right="373"/>
        <w:jc w:val="both"/>
        <w:rPr>
          <w:rFonts w:cs="Arial"/>
        </w:rPr>
      </w:pPr>
      <w:r w:rsidRPr="00CC5D1E">
        <w:rPr>
          <w:rFonts w:cs="Arial"/>
        </w:rPr>
        <w:t xml:space="preserve">Failure to surrender a phone to a staff member when requested will be dealt with under our College </w:t>
      </w:r>
      <w:r w:rsidRPr="00CC5D1E">
        <w:rPr>
          <w:rFonts w:cs="Arial"/>
          <w:i/>
        </w:rPr>
        <w:t>Code of Conduct</w:t>
      </w:r>
      <w:r w:rsidRPr="00CC5D1E">
        <w:rPr>
          <w:rFonts w:cs="Arial"/>
        </w:rPr>
        <w:t xml:space="preserve"> as disobeying direct instructions. This may result in suspension from the College.</w:t>
      </w:r>
    </w:p>
    <w:p w14:paraId="6105DFA4" w14:textId="77777777" w:rsidR="00CC5D1E" w:rsidRPr="00CC5D1E" w:rsidRDefault="00CC5D1E" w:rsidP="00CC5D1E">
      <w:pPr>
        <w:spacing w:after="0"/>
        <w:ind w:left="360" w:right="373"/>
        <w:jc w:val="both"/>
        <w:rPr>
          <w:rFonts w:cs="Arial"/>
        </w:rPr>
      </w:pPr>
    </w:p>
    <w:p w14:paraId="39618FD0" w14:textId="77777777" w:rsidR="00CC5D1E" w:rsidRPr="00CC5D1E" w:rsidRDefault="00CC5D1E" w:rsidP="00FE2BFA">
      <w:pPr>
        <w:spacing w:after="0" w:line="240" w:lineRule="auto"/>
        <w:ind w:right="373"/>
        <w:jc w:val="both"/>
        <w:rPr>
          <w:rFonts w:cs="Arial"/>
        </w:rPr>
      </w:pPr>
      <w:r w:rsidRPr="00CC5D1E">
        <w:rPr>
          <w:rFonts w:cs="Arial"/>
        </w:rPr>
        <w:t xml:space="preserve">The use of BYOD devices and their embedded camera for both still and video photography can occur only with the express permission of the classroom teacher for curriculum purposes. </w:t>
      </w:r>
    </w:p>
    <w:p w14:paraId="6ED6F45A" w14:textId="77777777" w:rsidR="00CC5D1E" w:rsidRPr="00CC5D1E" w:rsidRDefault="00CC5D1E" w:rsidP="00CC5D1E">
      <w:pPr>
        <w:spacing w:after="0"/>
        <w:ind w:left="-709" w:right="373"/>
        <w:jc w:val="both"/>
        <w:rPr>
          <w:rFonts w:cs="Arial"/>
        </w:rPr>
      </w:pPr>
    </w:p>
    <w:p w14:paraId="47692013" w14:textId="77777777" w:rsidR="00CC5D1E" w:rsidRPr="00CC5D1E" w:rsidRDefault="00CC5D1E" w:rsidP="00FE2BFA">
      <w:pPr>
        <w:spacing w:after="0" w:line="240" w:lineRule="auto"/>
        <w:ind w:right="373"/>
        <w:jc w:val="both"/>
        <w:rPr>
          <w:rFonts w:cs="Arial"/>
        </w:rPr>
      </w:pPr>
      <w:r w:rsidRPr="00CC5D1E">
        <w:rPr>
          <w:rFonts w:cs="Arial"/>
        </w:rPr>
        <w:t>Any student not following this policy will have the above sanctions applied. In addition, the following needs to be understood:</w:t>
      </w:r>
    </w:p>
    <w:p w14:paraId="27004AA7" w14:textId="77777777" w:rsidR="00CC5D1E" w:rsidRPr="00CC5D1E" w:rsidRDefault="00CC5D1E" w:rsidP="00FE2BFA">
      <w:pPr>
        <w:pStyle w:val="ListParagraph"/>
        <w:numPr>
          <w:ilvl w:val="0"/>
          <w:numId w:val="34"/>
        </w:numPr>
        <w:spacing w:after="0" w:line="240" w:lineRule="auto"/>
        <w:ind w:right="373"/>
        <w:jc w:val="both"/>
        <w:rPr>
          <w:rFonts w:cs="Arial"/>
        </w:rPr>
      </w:pPr>
      <w:r w:rsidRPr="00CC5D1E">
        <w:rPr>
          <w:rFonts w:cs="Arial"/>
        </w:rPr>
        <w:t>Any students found to be involved in recording, distributing or uploading inappropriate images or videos of students, parents, community members or staff on College premises will be suspended immediately. The period of this suspension will be at the discretion of the Principal and is likely to be longer if the footage is uploaded on social media.</w:t>
      </w:r>
    </w:p>
    <w:p w14:paraId="513CA2A9" w14:textId="77777777" w:rsidR="00CC5D1E" w:rsidRPr="00CC5D1E" w:rsidRDefault="00CC5D1E" w:rsidP="00FE2BFA">
      <w:pPr>
        <w:pStyle w:val="ListParagraph"/>
        <w:numPr>
          <w:ilvl w:val="0"/>
          <w:numId w:val="34"/>
        </w:numPr>
        <w:spacing w:after="0" w:line="240" w:lineRule="auto"/>
        <w:ind w:right="373"/>
        <w:jc w:val="both"/>
        <w:rPr>
          <w:rFonts w:cs="Arial"/>
        </w:rPr>
      </w:pPr>
      <w:r w:rsidRPr="00CC5D1E">
        <w:rPr>
          <w:rFonts w:cs="Arial"/>
        </w:rPr>
        <w:t xml:space="preserve">The imposition of this suspension could also include students having their access to the Byford Secondary College network suspended and/or a prohibition on bringing a phone to the College imposed. </w:t>
      </w:r>
    </w:p>
    <w:p w14:paraId="1E391DDD" w14:textId="77777777" w:rsidR="00CC5D1E" w:rsidRPr="00CC5D1E" w:rsidRDefault="00CC5D1E" w:rsidP="00CC5D1E">
      <w:pPr>
        <w:spacing w:after="0"/>
        <w:ind w:left="720" w:right="373"/>
        <w:jc w:val="both"/>
        <w:rPr>
          <w:rFonts w:cs="Arial"/>
        </w:rPr>
      </w:pPr>
    </w:p>
    <w:p w14:paraId="103B736A" w14:textId="13633825" w:rsidR="00CC5D1E" w:rsidRPr="00CC5D1E" w:rsidRDefault="00CC5D1E" w:rsidP="00FE2BFA">
      <w:pPr>
        <w:spacing w:after="0" w:line="240" w:lineRule="auto"/>
        <w:ind w:right="373"/>
        <w:jc w:val="both"/>
        <w:rPr>
          <w:rFonts w:cs="Arial"/>
        </w:rPr>
      </w:pPr>
      <w:r w:rsidRPr="00CC5D1E">
        <w:rPr>
          <w:rFonts w:cs="Arial"/>
        </w:rPr>
        <w:t>Should a student be found to be in possession of a phone or similar device during a prohibition period, a suspension period will be applied.</w:t>
      </w:r>
    </w:p>
    <w:p w14:paraId="6F69F452" w14:textId="05380F47" w:rsidR="00921BBC" w:rsidRDefault="00921BBC" w:rsidP="00CC5D1E">
      <w:pPr>
        <w:spacing w:after="0" w:line="259" w:lineRule="auto"/>
        <w:rPr>
          <w:rFonts w:eastAsiaTheme="minorHAnsi" w:cs="Arial"/>
        </w:rPr>
      </w:pPr>
    </w:p>
    <w:p w14:paraId="52AEBDD4" w14:textId="77777777" w:rsidR="00CC5D1E" w:rsidRPr="00CC5D1E" w:rsidRDefault="00CC5D1E" w:rsidP="00CC5D1E">
      <w:pPr>
        <w:spacing w:after="0" w:line="259" w:lineRule="auto"/>
        <w:rPr>
          <w:rFonts w:eastAsiaTheme="minorHAnsi" w:cs="Arial"/>
        </w:rPr>
      </w:pPr>
    </w:p>
    <w:p w14:paraId="76607D6C" w14:textId="7AB2CF6A" w:rsidR="00B034E1" w:rsidRPr="00FC1D28" w:rsidRDefault="00CD1667" w:rsidP="00513916">
      <w:pPr>
        <w:pStyle w:val="ListParagraph"/>
        <w:numPr>
          <w:ilvl w:val="0"/>
          <w:numId w:val="13"/>
        </w:numPr>
        <w:spacing w:after="160" w:line="259" w:lineRule="auto"/>
        <w:jc w:val="both"/>
        <w:rPr>
          <w:rFonts w:eastAsiaTheme="minorHAnsi" w:cs="Arial"/>
          <w:b/>
        </w:rPr>
      </w:pPr>
      <w:r>
        <w:rPr>
          <w:rFonts w:eastAsiaTheme="minorHAnsi" w:cs="Arial"/>
          <w:b/>
        </w:rPr>
        <w:t xml:space="preserve"> </w:t>
      </w:r>
      <w:r w:rsidR="00CC5D1E">
        <w:rPr>
          <w:rFonts w:eastAsiaTheme="minorHAnsi" w:cs="Arial"/>
          <w:b/>
        </w:rPr>
        <w:t>Exemptions</w:t>
      </w:r>
    </w:p>
    <w:p w14:paraId="7CE75AD2" w14:textId="77777777" w:rsidR="00CC5D1E" w:rsidRPr="00CC5D1E" w:rsidRDefault="00CC5D1E" w:rsidP="00CC5D1E">
      <w:pPr>
        <w:spacing w:after="0"/>
        <w:rPr>
          <w:rFonts w:cs="Arial"/>
        </w:rPr>
      </w:pPr>
      <w:r w:rsidRPr="00CC5D1E">
        <w:rPr>
          <w:rFonts w:cs="Arial"/>
        </w:rPr>
        <w:t>The use of a phone, or similar mobile device, may be permitted where:</w:t>
      </w:r>
    </w:p>
    <w:p w14:paraId="5294216D" w14:textId="77777777" w:rsidR="00CC5D1E" w:rsidRPr="00CC5D1E" w:rsidRDefault="00CC5D1E" w:rsidP="00CC5D1E">
      <w:pPr>
        <w:pStyle w:val="ListParagraph"/>
        <w:numPr>
          <w:ilvl w:val="0"/>
          <w:numId w:val="33"/>
        </w:numPr>
        <w:spacing w:after="0" w:line="240" w:lineRule="auto"/>
        <w:rPr>
          <w:rFonts w:cs="Arial"/>
        </w:rPr>
      </w:pPr>
      <w:r w:rsidRPr="00CC5D1E">
        <w:rPr>
          <w:rFonts w:cs="Arial"/>
        </w:rPr>
        <w:t>a teacher has expressly given permission as a part of a planned educational activity;</w:t>
      </w:r>
    </w:p>
    <w:p w14:paraId="17D3253F" w14:textId="77777777" w:rsidR="00CC5D1E" w:rsidRPr="00CC5D1E" w:rsidRDefault="00CC5D1E" w:rsidP="00CC5D1E">
      <w:pPr>
        <w:pStyle w:val="ListParagraph"/>
        <w:numPr>
          <w:ilvl w:val="0"/>
          <w:numId w:val="33"/>
        </w:numPr>
        <w:spacing w:after="0" w:line="240" w:lineRule="auto"/>
        <w:rPr>
          <w:rFonts w:cs="Arial"/>
        </w:rPr>
      </w:pPr>
      <w:r w:rsidRPr="00CC5D1E">
        <w:rPr>
          <w:rFonts w:cs="Arial"/>
        </w:rPr>
        <w:t>a documented plan for a student is in place; and/or</w:t>
      </w:r>
    </w:p>
    <w:p w14:paraId="1A48A2C7" w14:textId="1F146AA7" w:rsidR="00CC5D1E" w:rsidRDefault="00CC5D1E" w:rsidP="00CC5D1E">
      <w:pPr>
        <w:pStyle w:val="ListParagraph"/>
        <w:numPr>
          <w:ilvl w:val="0"/>
          <w:numId w:val="33"/>
        </w:numPr>
        <w:spacing w:after="0" w:line="240" w:lineRule="auto"/>
        <w:rPr>
          <w:rFonts w:cs="Arial"/>
        </w:rPr>
      </w:pPr>
      <w:r w:rsidRPr="00CC5D1E">
        <w:rPr>
          <w:rFonts w:cs="Arial"/>
        </w:rPr>
        <w:t>where the Principal has given approval to support a student’s health.</w:t>
      </w:r>
    </w:p>
    <w:p w14:paraId="6D4C4C67" w14:textId="77777777" w:rsidR="00CC5D1E" w:rsidRPr="00CC5D1E" w:rsidRDefault="00CC5D1E" w:rsidP="00CC5D1E">
      <w:pPr>
        <w:pStyle w:val="ListParagraph"/>
        <w:spacing w:after="0" w:line="240" w:lineRule="auto"/>
        <w:rPr>
          <w:rFonts w:cs="Arial"/>
        </w:rPr>
      </w:pPr>
    </w:p>
    <w:p w14:paraId="6F996B4E" w14:textId="77777777" w:rsidR="00CC5D1E" w:rsidRPr="00CC5D1E" w:rsidRDefault="00CC5D1E" w:rsidP="00CC5D1E">
      <w:pPr>
        <w:spacing w:after="0"/>
        <w:rPr>
          <w:rFonts w:cs="Arial"/>
        </w:rPr>
      </w:pPr>
      <w:r w:rsidRPr="00CC5D1E">
        <w:rPr>
          <w:rFonts w:cs="Arial"/>
        </w:rPr>
        <w:t>Students may use the College</w:t>
      </w:r>
      <w:r w:rsidRPr="00CC5D1E">
        <w:rPr>
          <w:rFonts w:cs="Arial"/>
          <w:color w:val="FF0000"/>
        </w:rPr>
        <w:t xml:space="preserve"> </w:t>
      </w:r>
      <w:r w:rsidRPr="00CC5D1E">
        <w:rPr>
          <w:rFonts w:cs="Arial"/>
        </w:rPr>
        <w:t>phones if it is important that parents are contacted. To do this, students must go to the Student Hub.</w:t>
      </w:r>
    </w:p>
    <w:p w14:paraId="6BB68652" w14:textId="77777777" w:rsidR="00CC5D1E" w:rsidRPr="00CC5D1E" w:rsidRDefault="00CC5D1E" w:rsidP="00CC5D1E">
      <w:pPr>
        <w:spacing w:after="0"/>
        <w:rPr>
          <w:rFonts w:cs="Arial"/>
          <w:b/>
          <w:bCs/>
        </w:rPr>
      </w:pPr>
    </w:p>
    <w:p w14:paraId="544BE2B6" w14:textId="77777777" w:rsidR="00CC5D1E" w:rsidRPr="00CC5D1E" w:rsidRDefault="00CC5D1E" w:rsidP="00CC5D1E">
      <w:pPr>
        <w:spacing w:after="0"/>
        <w:rPr>
          <w:rFonts w:cs="Arial"/>
          <w:b/>
          <w:bCs/>
        </w:rPr>
      </w:pPr>
      <w:r w:rsidRPr="00CC5D1E">
        <w:rPr>
          <w:rFonts w:cs="Arial"/>
          <w:b/>
          <w:bCs/>
        </w:rPr>
        <w:t xml:space="preserve">Parents/Caregivers are expressly asked not to make direct contact with a child on their mobile phone during the time that the student is on College grounds. </w:t>
      </w:r>
    </w:p>
    <w:p w14:paraId="7E4541BF" w14:textId="77777777" w:rsidR="00CC5D1E" w:rsidRPr="00CC5D1E" w:rsidRDefault="00CC5D1E" w:rsidP="00CC5D1E">
      <w:pPr>
        <w:spacing w:after="0"/>
        <w:rPr>
          <w:rFonts w:cs="Arial"/>
          <w:b/>
          <w:bCs/>
        </w:rPr>
      </w:pPr>
    </w:p>
    <w:p w14:paraId="41F8303A" w14:textId="77777777" w:rsidR="00CC5D1E" w:rsidRPr="00CC5D1E" w:rsidRDefault="00CC5D1E" w:rsidP="00CC5D1E">
      <w:pPr>
        <w:spacing w:after="0"/>
        <w:rPr>
          <w:rFonts w:cs="Arial"/>
          <w:b/>
          <w:bCs/>
        </w:rPr>
      </w:pPr>
      <w:r w:rsidRPr="00CC5D1E">
        <w:rPr>
          <w:rFonts w:cs="Arial"/>
          <w:b/>
          <w:bCs/>
        </w:rPr>
        <w:t xml:space="preserve">Parents wishing to contact their children for emergencies only, can do so via reception on </w:t>
      </w:r>
    </w:p>
    <w:p w14:paraId="7C5AA714" w14:textId="72C5378D" w:rsidR="00B034E1" w:rsidRPr="00CC5D1E" w:rsidRDefault="00FE2BFA" w:rsidP="00CC5D1E">
      <w:pPr>
        <w:spacing w:after="0"/>
        <w:rPr>
          <w:rFonts w:eastAsiaTheme="minorHAnsi" w:cs="Arial"/>
          <w:b/>
        </w:rPr>
      </w:pPr>
      <w:r>
        <w:rPr>
          <w:rFonts w:cs="Arial"/>
          <w:b/>
          <w:bCs/>
        </w:rPr>
        <w:t>9526 7700</w:t>
      </w:r>
      <w:r w:rsidR="00CC5D1E" w:rsidRPr="00CC5D1E">
        <w:rPr>
          <w:rFonts w:cs="Arial"/>
          <w:b/>
          <w:bCs/>
        </w:rPr>
        <w:t>. Due to the number of students in the school we are only able to pass on URGENT messages from parents/caregivers.</w:t>
      </w:r>
    </w:p>
    <w:p w14:paraId="07107B05" w14:textId="2A8DB4B0" w:rsidR="00FC1D28" w:rsidRPr="00FC1D28" w:rsidRDefault="00FC1D28" w:rsidP="00361A58">
      <w:pPr>
        <w:spacing w:after="0" w:line="259" w:lineRule="auto"/>
        <w:rPr>
          <w:rFonts w:eastAsiaTheme="minorHAnsi" w:cs="Arial"/>
          <w:b/>
        </w:rPr>
      </w:pPr>
    </w:p>
    <w:sectPr w:rsidR="00FC1D28" w:rsidRPr="00FC1D28" w:rsidSect="00361A58">
      <w:headerReference w:type="default" r:id="rId8"/>
      <w:footerReference w:type="default" r:id="rId9"/>
      <w:headerReference w:type="first" r:id="rId10"/>
      <w:pgSz w:w="11906" w:h="16838" w:code="9"/>
      <w:pgMar w:top="1531" w:right="907" w:bottom="1361" w:left="1276"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98622" w14:textId="77777777" w:rsidR="00625307" w:rsidRDefault="00625307" w:rsidP="00603A55">
      <w:pPr>
        <w:spacing w:after="0" w:line="240" w:lineRule="auto"/>
      </w:pPr>
      <w:r>
        <w:separator/>
      </w:r>
    </w:p>
  </w:endnote>
  <w:endnote w:type="continuationSeparator" w:id="0">
    <w:p w14:paraId="468CABFC" w14:textId="77777777" w:rsidR="00625307" w:rsidRDefault="00625307" w:rsidP="0060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677D0" w14:textId="256D6F65" w:rsidR="00361A58" w:rsidRPr="00361A58" w:rsidRDefault="00361A58">
    <w:pPr>
      <w:pStyle w:val="Footer"/>
      <w:rPr>
        <w:sz w:val="20"/>
        <w:szCs w:val="20"/>
      </w:rPr>
    </w:pPr>
    <w:r w:rsidRPr="00361A58">
      <w:rPr>
        <w:sz w:val="20"/>
        <w:szCs w:val="20"/>
      </w:rPr>
      <w:fldChar w:fldCharType="begin"/>
    </w:r>
    <w:r w:rsidRPr="00361A58">
      <w:rPr>
        <w:sz w:val="20"/>
        <w:szCs w:val="20"/>
      </w:rPr>
      <w:instrText xml:space="preserve"> FILENAME \p \* MERGEFORMAT </w:instrText>
    </w:r>
    <w:r w:rsidRPr="00361A58">
      <w:rPr>
        <w:sz w:val="20"/>
        <w:szCs w:val="20"/>
      </w:rPr>
      <w:fldChar w:fldCharType="separate"/>
    </w:r>
    <w:r w:rsidR="00CC5D1E">
      <w:rPr>
        <w:noProof/>
        <w:sz w:val="20"/>
        <w:szCs w:val="20"/>
      </w:rPr>
      <w:t>S:\AdminShared\All Staff\1 College Policies &amp; Procedures\ICT\BSC Mobile Phone and Portable Devices Policy.docx</w:t>
    </w:r>
    <w:r w:rsidRPr="00361A58">
      <w:rPr>
        <w:sz w:val="20"/>
        <w:szCs w:val="20"/>
      </w:rPr>
      <w:fldChar w:fldCharType="end"/>
    </w:r>
  </w:p>
  <w:p w14:paraId="5AE4DBC4" w14:textId="0326EC71" w:rsidR="00361A58" w:rsidRDefault="00361A58" w:rsidP="00361A58">
    <w:pPr>
      <w:pStyle w:val="Footer"/>
      <w:jc w:val="right"/>
    </w:pPr>
    <w:r>
      <w:fldChar w:fldCharType="begin"/>
    </w:r>
    <w:r>
      <w:instrText xml:space="preserve"> PAGE   \* MERGEFORMAT </w:instrText>
    </w:r>
    <w:r>
      <w:fldChar w:fldCharType="separate"/>
    </w:r>
    <w:r w:rsidR="00FE2BFA">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7E83D" w14:textId="77777777" w:rsidR="00625307" w:rsidRDefault="00625307" w:rsidP="00603A55">
      <w:pPr>
        <w:spacing w:after="0" w:line="240" w:lineRule="auto"/>
      </w:pPr>
      <w:r>
        <w:separator/>
      </w:r>
    </w:p>
  </w:footnote>
  <w:footnote w:type="continuationSeparator" w:id="0">
    <w:p w14:paraId="17874C17" w14:textId="77777777" w:rsidR="00625307" w:rsidRDefault="00625307" w:rsidP="0060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E6B9" w14:textId="77777777" w:rsidR="00625307" w:rsidRDefault="00625307" w:rsidP="00603A55">
    <w:pPr>
      <w:pStyle w:val="Header"/>
      <w:ind w:left="851"/>
    </w:pPr>
    <w:r>
      <w:rPr>
        <w:noProof/>
        <w:lang w:eastAsia="en-AU"/>
      </w:rPr>
      <w:drawing>
        <wp:anchor distT="0" distB="0" distL="114300" distR="114300" simplePos="0" relativeHeight="251657216" behindDoc="1" locked="0" layoutInCell="1" allowOverlap="1" wp14:anchorId="4FAF510F" wp14:editId="13C5943A">
          <wp:simplePos x="0" y="0"/>
          <wp:positionH relativeFrom="column">
            <wp:posOffset>-791210</wp:posOffset>
          </wp:positionH>
          <wp:positionV relativeFrom="paragraph">
            <wp:posOffset>-401955</wp:posOffset>
          </wp:positionV>
          <wp:extent cx="2648306"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71498" cy="12010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3AC90" w14:textId="77777777" w:rsidR="00625307" w:rsidRDefault="00FE2BFA">
    <w:pPr>
      <w:pStyle w:val="Header"/>
    </w:pPr>
    <w:r>
      <w:rPr>
        <w:noProof/>
        <w:lang w:eastAsia="en-AU"/>
      </w:rPr>
      <w:pict w14:anchorId="1DD43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75845" o:spid="_x0000_s2050" type="#_x0000_t75" style="position:absolute;margin-left:-63.6pt;margin-top:-90.9pt;width:595.2pt;height:841.7pt;z-index:-251658240;mso-position-horizontal-relative:margin;mso-position-vertical-relative:margin" o:allowincell="f">
          <v:imagedata r:id="rId1" o:title="Lynd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C861A0"/>
    <w:multiLevelType w:val="hybridMultilevel"/>
    <w:tmpl w:val="F68CDEA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E7306"/>
    <w:multiLevelType w:val="hybridMultilevel"/>
    <w:tmpl w:val="F38831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6867E7F"/>
    <w:multiLevelType w:val="multilevel"/>
    <w:tmpl w:val="40A8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B21F7"/>
    <w:multiLevelType w:val="hybridMultilevel"/>
    <w:tmpl w:val="64A4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CB769D"/>
    <w:multiLevelType w:val="hybridMultilevel"/>
    <w:tmpl w:val="4C76B522"/>
    <w:lvl w:ilvl="0" w:tplc="473E6D4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C1735"/>
    <w:multiLevelType w:val="hybridMultilevel"/>
    <w:tmpl w:val="496E86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9B6F11"/>
    <w:multiLevelType w:val="hybridMultilevel"/>
    <w:tmpl w:val="F02AF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25A26"/>
    <w:multiLevelType w:val="hybridMultilevel"/>
    <w:tmpl w:val="E35AA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D83999"/>
    <w:multiLevelType w:val="hybridMultilevel"/>
    <w:tmpl w:val="38B280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7EE1C59"/>
    <w:multiLevelType w:val="hybridMultilevel"/>
    <w:tmpl w:val="86C22D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5D0EB3"/>
    <w:multiLevelType w:val="hybridMultilevel"/>
    <w:tmpl w:val="54D87C3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D303791"/>
    <w:multiLevelType w:val="hybridMultilevel"/>
    <w:tmpl w:val="F222A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5D42BB"/>
    <w:multiLevelType w:val="hybridMultilevel"/>
    <w:tmpl w:val="7FE03AF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24365BE"/>
    <w:multiLevelType w:val="multilevel"/>
    <w:tmpl w:val="DB0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246DE"/>
    <w:multiLevelType w:val="hybridMultilevel"/>
    <w:tmpl w:val="48960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C81859"/>
    <w:multiLevelType w:val="hybridMultilevel"/>
    <w:tmpl w:val="0DAE4A8E"/>
    <w:lvl w:ilvl="0" w:tplc="B96CF5A8">
      <w:start w:val="1"/>
      <w:numFmt w:val="decimal"/>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5F347D"/>
    <w:multiLevelType w:val="hybridMultilevel"/>
    <w:tmpl w:val="C74A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BD26D5"/>
    <w:multiLevelType w:val="hybridMultilevel"/>
    <w:tmpl w:val="F7AAF300"/>
    <w:lvl w:ilvl="0" w:tplc="473E6D4C">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06659"/>
    <w:multiLevelType w:val="hybridMultilevel"/>
    <w:tmpl w:val="4668851E"/>
    <w:lvl w:ilvl="0" w:tplc="2DF2140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220C75"/>
    <w:multiLevelType w:val="hybridMultilevel"/>
    <w:tmpl w:val="D06C3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57671C"/>
    <w:multiLevelType w:val="hybridMultilevel"/>
    <w:tmpl w:val="F90AB8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9F25DE"/>
    <w:multiLevelType w:val="hybridMultilevel"/>
    <w:tmpl w:val="FEAC9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E24B5E"/>
    <w:multiLevelType w:val="hybridMultilevel"/>
    <w:tmpl w:val="237EE4B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F877785"/>
    <w:multiLevelType w:val="hybridMultilevel"/>
    <w:tmpl w:val="17D6E54A"/>
    <w:lvl w:ilvl="0" w:tplc="19704830">
      <w:start w:val="4"/>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9B0402"/>
    <w:multiLevelType w:val="hybridMultilevel"/>
    <w:tmpl w:val="F52C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933976"/>
    <w:multiLevelType w:val="hybridMultilevel"/>
    <w:tmpl w:val="85302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3D4D49"/>
    <w:multiLevelType w:val="hybridMultilevel"/>
    <w:tmpl w:val="DA36E0C2"/>
    <w:lvl w:ilvl="0" w:tplc="0C090001">
      <w:start w:val="1"/>
      <w:numFmt w:val="bullet"/>
      <w:lvlText w:val=""/>
      <w:lvlJc w:val="left"/>
      <w:pPr>
        <w:ind w:left="-3971" w:hanging="360"/>
      </w:pPr>
      <w:rPr>
        <w:rFonts w:ascii="Symbol" w:hAnsi="Symbol" w:hint="default"/>
      </w:rPr>
    </w:lvl>
    <w:lvl w:ilvl="1" w:tplc="0C090003">
      <w:start w:val="1"/>
      <w:numFmt w:val="bullet"/>
      <w:lvlText w:val="o"/>
      <w:lvlJc w:val="left"/>
      <w:pPr>
        <w:ind w:left="-3251" w:hanging="360"/>
      </w:pPr>
      <w:rPr>
        <w:rFonts w:ascii="Courier New" w:hAnsi="Courier New" w:cs="Courier New" w:hint="default"/>
      </w:rPr>
    </w:lvl>
    <w:lvl w:ilvl="2" w:tplc="0C090005">
      <w:start w:val="1"/>
      <w:numFmt w:val="bullet"/>
      <w:lvlText w:val=""/>
      <w:lvlJc w:val="left"/>
      <w:pPr>
        <w:ind w:left="-2531" w:hanging="360"/>
      </w:pPr>
      <w:rPr>
        <w:rFonts w:ascii="Wingdings" w:hAnsi="Wingdings" w:hint="default"/>
      </w:rPr>
    </w:lvl>
    <w:lvl w:ilvl="3" w:tplc="0C090001">
      <w:start w:val="1"/>
      <w:numFmt w:val="bullet"/>
      <w:lvlText w:val=""/>
      <w:lvlJc w:val="left"/>
      <w:pPr>
        <w:ind w:left="-1811" w:hanging="360"/>
      </w:pPr>
      <w:rPr>
        <w:rFonts w:ascii="Symbol" w:hAnsi="Symbol" w:hint="default"/>
      </w:rPr>
    </w:lvl>
    <w:lvl w:ilvl="4" w:tplc="0C090003">
      <w:start w:val="1"/>
      <w:numFmt w:val="bullet"/>
      <w:lvlText w:val="o"/>
      <w:lvlJc w:val="left"/>
      <w:pPr>
        <w:ind w:left="-1091" w:hanging="360"/>
      </w:pPr>
      <w:rPr>
        <w:rFonts w:ascii="Courier New" w:hAnsi="Courier New" w:cs="Courier New" w:hint="default"/>
      </w:rPr>
    </w:lvl>
    <w:lvl w:ilvl="5" w:tplc="0C090005">
      <w:start w:val="1"/>
      <w:numFmt w:val="bullet"/>
      <w:lvlText w:val=""/>
      <w:lvlJc w:val="left"/>
      <w:pPr>
        <w:ind w:left="-371" w:hanging="360"/>
      </w:pPr>
      <w:rPr>
        <w:rFonts w:ascii="Wingdings" w:hAnsi="Wingdings" w:hint="default"/>
      </w:rPr>
    </w:lvl>
    <w:lvl w:ilvl="6" w:tplc="0C090001">
      <w:start w:val="1"/>
      <w:numFmt w:val="bullet"/>
      <w:lvlText w:val=""/>
      <w:lvlJc w:val="left"/>
      <w:pPr>
        <w:ind w:left="349" w:hanging="360"/>
      </w:pPr>
      <w:rPr>
        <w:rFonts w:ascii="Symbol" w:hAnsi="Symbol" w:hint="default"/>
      </w:rPr>
    </w:lvl>
    <w:lvl w:ilvl="7" w:tplc="0C090003">
      <w:start w:val="1"/>
      <w:numFmt w:val="bullet"/>
      <w:lvlText w:val="o"/>
      <w:lvlJc w:val="left"/>
      <w:pPr>
        <w:ind w:left="1069" w:hanging="360"/>
      </w:pPr>
      <w:rPr>
        <w:rFonts w:ascii="Courier New" w:hAnsi="Courier New" w:cs="Courier New" w:hint="default"/>
      </w:rPr>
    </w:lvl>
    <w:lvl w:ilvl="8" w:tplc="0C090005">
      <w:start w:val="1"/>
      <w:numFmt w:val="bullet"/>
      <w:lvlText w:val=""/>
      <w:lvlJc w:val="left"/>
      <w:pPr>
        <w:ind w:left="1789" w:hanging="360"/>
      </w:pPr>
      <w:rPr>
        <w:rFonts w:ascii="Wingdings" w:hAnsi="Wingdings" w:hint="default"/>
      </w:rPr>
    </w:lvl>
  </w:abstractNum>
  <w:abstractNum w:abstractNumId="28" w15:restartNumberingAfterBreak="0">
    <w:nsid w:val="6FBE1A82"/>
    <w:multiLevelType w:val="hybridMultilevel"/>
    <w:tmpl w:val="61C07A8A"/>
    <w:lvl w:ilvl="0" w:tplc="FFFFFFFF">
      <w:start w:val="1"/>
      <w:numFmt w:val="bullet"/>
      <w:lvlText w:val=""/>
      <w:legacy w:legacy="1" w:legacySpace="0" w:legacyIndent="360"/>
      <w:lvlJc w:val="left"/>
      <w:pPr>
        <w:ind w:left="1069"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FC072A1"/>
    <w:multiLevelType w:val="hybridMultilevel"/>
    <w:tmpl w:val="9A96D5AC"/>
    <w:lvl w:ilvl="0" w:tplc="473E6D4C">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0F4203B"/>
    <w:multiLevelType w:val="hybridMultilevel"/>
    <w:tmpl w:val="6730FE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31" w15:restartNumberingAfterBreak="0">
    <w:nsid w:val="72504656"/>
    <w:multiLevelType w:val="multilevel"/>
    <w:tmpl w:val="428C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72520A"/>
    <w:multiLevelType w:val="hybridMultilevel"/>
    <w:tmpl w:val="FD7E5D54"/>
    <w:lvl w:ilvl="0" w:tplc="0C090005">
      <w:start w:val="1"/>
      <w:numFmt w:val="bullet"/>
      <w:lvlText w:val=""/>
      <w:lvlJc w:val="left"/>
      <w:pPr>
        <w:ind w:left="1429" w:hanging="360"/>
      </w:pPr>
      <w:rPr>
        <w:rFonts w:ascii="Wingdings" w:hAnsi="Wingdings"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33" w15:restartNumberingAfterBreak="0">
    <w:nsid w:val="7DD22582"/>
    <w:multiLevelType w:val="hybridMultilevel"/>
    <w:tmpl w:val="40320FA8"/>
    <w:lvl w:ilvl="0" w:tplc="0C090005">
      <w:start w:val="1"/>
      <w:numFmt w:val="bullet"/>
      <w:lvlText w:val=""/>
      <w:lvlJc w:val="left"/>
      <w:pPr>
        <w:ind w:left="1069" w:hanging="360"/>
      </w:pPr>
      <w:rPr>
        <w:rFonts w:ascii="Wingdings" w:hAnsi="Wingdings"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num w:numId="1">
    <w:abstractNumId w:val="8"/>
  </w:num>
  <w:num w:numId="2">
    <w:abstractNumId w:val="20"/>
  </w:num>
  <w:num w:numId="3">
    <w:abstractNumId w:val="21"/>
  </w:num>
  <w:num w:numId="4">
    <w:abstractNumId w:val="12"/>
  </w:num>
  <w:num w:numId="5">
    <w:abstractNumId w:val="23"/>
  </w:num>
  <w:num w:numId="6">
    <w:abstractNumId w:val="11"/>
  </w:num>
  <w:num w:numId="7">
    <w:abstractNumId w:val="16"/>
  </w:num>
  <w:num w:numId="8">
    <w:abstractNumId w:val="10"/>
  </w:num>
  <w:num w:numId="9">
    <w:abstractNumId w:val="9"/>
  </w:num>
  <w:num w:numId="10">
    <w:abstractNumId w:val="13"/>
  </w:num>
  <w:num w:numId="11">
    <w:abstractNumId w:val="6"/>
  </w:num>
  <w:num w:numId="12">
    <w:abstractNumId w:val="19"/>
  </w:num>
  <w:num w:numId="13">
    <w:abstractNumId w:val="30"/>
  </w:num>
  <w:num w:numId="14">
    <w:abstractNumId w:val="15"/>
  </w:num>
  <w:num w:numId="15">
    <w:abstractNumId w:val="24"/>
  </w:num>
  <w:num w:numId="16">
    <w:abstractNumId w:val="4"/>
  </w:num>
  <w:num w:numId="17">
    <w:abstractNumId w:val="26"/>
  </w:num>
  <w:num w:numId="18">
    <w:abstractNumId w:val="2"/>
  </w:num>
  <w:num w:numId="19">
    <w:abstractNumId w:val="3"/>
  </w:num>
  <w:num w:numId="20">
    <w:abstractNumId w:val="31"/>
  </w:num>
  <w:num w:numId="21">
    <w:abstractNumId w:val="14"/>
  </w:num>
  <w:num w:numId="22">
    <w:abstractNumId w:val="17"/>
  </w:num>
  <w:num w:numId="23">
    <w:abstractNumId w:val="7"/>
  </w:num>
  <w:num w:numId="24">
    <w:abstractNumId w:val="18"/>
  </w:num>
  <w:num w:numId="25">
    <w:abstractNumId w:val="5"/>
  </w:num>
  <w:num w:numId="26">
    <w:abstractNumId w:val="29"/>
  </w:num>
  <w:num w:numId="27">
    <w:abstractNumId w:val="1"/>
  </w:num>
  <w:num w:numId="28">
    <w:abstractNumId w:val="0"/>
    <w:lvlOverride w:ilvl="0">
      <w:lvl w:ilvl="0">
        <w:numFmt w:val="bullet"/>
        <w:lvlText w:val=""/>
        <w:legacy w:legacy="1" w:legacySpace="0" w:legacyIndent="360"/>
        <w:lvlJc w:val="left"/>
        <w:pPr>
          <w:ind w:left="1069" w:hanging="360"/>
        </w:pPr>
        <w:rPr>
          <w:rFonts w:ascii="Symbol" w:hAnsi="Symbol" w:hint="default"/>
        </w:rPr>
      </w:lvl>
    </w:lvlOverride>
  </w:num>
  <w:num w:numId="29">
    <w:abstractNumId w:val="28"/>
  </w:num>
  <w:num w:numId="30">
    <w:abstractNumId w:val="27"/>
  </w:num>
  <w:num w:numId="31">
    <w:abstractNumId w:val="33"/>
  </w:num>
  <w:num w:numId="32">
    <w:abstractNumId w:val="32"/>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1NDYxMjA1MjEzNjFU0lEKTi0uzszPAykwrAUA3yP7/CwAAAA="/>
  </w:docVars>
  <w:rsids>
    <w:rsidRoot w:val="00603A55"/>
    <w:rsid w:val="000120A4"/>
    <w:rsid w:val="00067061"/>
    <w:rsid w:val="000B78D6"/>
    <w:rsid w:val="000D2005"/>
    <w:rsid w:val="000E1067"/>
    <w:rsid w:val="000E7DAF"/>
    <w:rsid w:val="00145439"/>
    <w:rsid w:val="00146A06"/>
    <w:rsid w:val="001B0484"/>
    <w:rsid w:val="001C27CD"/>
    <w:rsid w:val="00200E6B"/>
    <w:rsid w:val="00235851"/>
    <w:rsid w:val="002629B7"/>
    <w:rsid w:val="00311DE4"/>
    <w:rsid w:val="00361A58"/>
    <w:rsid w:val="003C32F8"/>
    <w:rsid w:val="00444F84"/>
    <w:rsid w:val="004769A4"/>
    <w:rsid w:val="004A06E6"/>
    <w:rsid w:val="004E1643"/>
    <w:rsid w:val="00513916"/>
    <w:rsid w:val="005F7AB7"/>
    <w:rsid w:val="00601744"/>
    <w:rsid w:val="00603A55"/>
    <w:rsid w:val="00625307"/>
    <w:rsid w:val="00666973"/>
    <w:rsid w:val="006E1711"/>
    <w:rsid w:val="00766A4B"/>
    <w:rsid w:val="00782B52"/>
    <w:rsid w:val="00790BDB"/>
    <w:rsid w:val="007B7F05"/>
    <w:rsid w:val="008472E2"/>
    <w:rsid w:val="00921BBC"/>
    <w:rsid w:val="009500E2"/>
    <w:rsid w:val="0099122A"/>
    <w:rsid w:val="009F3C36"/>
    <w:rsid w:val="00B034E1"/>
    <w:rsid w:val="00B179E3"/>
    <w:rsid w:val="00B615A1"/>
    <w:rsid w:val="00BC6B53"/>
    <w:rsid w:val="00C75D4E"/>
    <w:rsid w:val="00C84308"/>
    <w:rsid w:val="00CC5D1E"/>
    <w:rsid w:val="00CD1667"/>
    <w:rsid w:val="00D1583D"/>
    <w:rsid w:val="00DB1FCE"/>
    <w:rsid w:val="00DE2C21"/>
    <w:rsid w:val="00F27A2C"/>
    <w:rsid w:val="00FC1D28"/>
    <w:rsid w:val="00FE2BFA"/>
    <w:rsid w:val="00FF7F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62F0C3"/>
  <w15:chartTrackingRefBased/>
  <w15:docId w15:val="{E033AD00-3F70-41C5-9760-BAB8922A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1"/>
    <w:qFormat/>
    <w:rsid w:val="00BC6B53"/>
    <w:pPr>
      <w:spacing w:after="200" w:line="276" w:lineRule="auto"/>
    </w:pPr>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55"/>
    <w:pPr>
      <w:ind w:left="720"/>
      <w:contextualSpacing/>
    </w:pPr>
  </w:style>
  <w:style w:type="paragraph" w:styleId="Header">
    <w:name w:val="header"/>
    <w:basedOn w:val="Normal"/>
    <w:link w:val="HeaderChar"/>
    <w:uiPriority w:val="99"/>
    <w:unhideWhenUsed/>
    <w:rsid w:val="00603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A55"/>
    <w:rPr>
      <w:rFonts w:ascii="Arial" w:hAnsi="Arial" w:cs="Times New Roman"/>
    </w:rPr>
  </w:style>
  <w:style w:type="paragraph" w:styleId="Footer">
    <w:name w:val="footer"/>
    <w:basedOn w:val="Normal"/>
    <w:link w:val="FooterChar"/>
    <w:uiPriority w:val="99"/>
    <w:unhideWhenUsed/>
    <w:rsid w:val="00603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A55"/>
    <w:rPr>
      <w:rFonts w:ascii="Arial" w:hAnsi="Arial" w:cs="Times New Roman"/>
    </w:rPr>
  </w:style>
  <w:style w:type="table" w:styleId="TableGrid">
    <w:name w:val="Table Grid"/>
    <w:basedOn w:val="TableNormal"/>
    <w:uiPriority w:val="39"/>
    <w:rsid w:val="00311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C21"/>
    <w:rPr>
      <w:color w:val="0563C1" w:themeColor="hyperlink"/>
      <w:u w:val="single"/>
    </w:rPr>
  </w:style>
  <w:style w:type="character" w:styleId="FollowedHyperlink">
    <w:name w:val="FollowedHyperlink"/>
    <w:basedOn w:val="DefaultParagraphFont"/>
    <w:uiPriority w:val="99"/>
    <w:semiHidden/>
    <w:unhideWhenUsed/>
    <w:rsid w:val="00DE2C21"/>
    <w:rPr>
      <w:color w:val="954F72" w:themeColor="followedHyperlink"/>
      <w:u w:val="single"/>
    </w:rPr>
  </w:style>
  <w:style w:type="paragraph" w:styleId="BalloonText">
    <w:name w:val="Balloon Text"/>
    <w:basedOn w:val="Normal"/>
    <w:link w:val="BalloonTextChar"/>
    <w:uiPriority w:val="99"/>
    <w:semiHidden/>
    <w:unhideWhenUsed/>
    <w:rsid w:val="00B17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E3"/>
    <w:rPr>
      <w:rFonts w:ascii="Segoe UI" w:hAnsi="Segoe UI" w:cs="Segoe UI"/>
      <w:sz w:val="18"/>
      <w:szCs w:val="18"/>
    </w:rPr>
  </w:style>
  <w:style w:type="paragraph" w:styleId="NormalWeb">
    <w:name w:val="Normal (Web)"/>
    <w:basedOn w:val="Normal"/>
    <w:uiPriority w:val="99"/>
    <w:unhideWhenUsed/>
    <w:rsid w:val="00FC1D28"/>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11197">
      <w:bodyDiv w:val="1"/>
      <w:marLeft w:val="0"/>
      <w:marRight w:val="0"/>
      <w:marTop w:val="0"/>
      <w:marBottom w:val="0"/>
      <w:divBdr>
        <w:top w:val="none" w:sz="0" w:space="0" w:color="auto"/>
        <w:left w:val="none" w:sz="0" w:space="0" w:color="auto"/>
        <w:bottom w:val="none" w:sz="0" w:space="0" w:color="auto"/>
        <w:right w:val="none" w:sz="0" w:space="0" w:color="auto"/>
      </w:divBdr>
    </w:div>
    <w:div w:id="18846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8ED95-7C37-473D-8E51-6CC03FCD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VERCOE Teresa [Byford Secondary College]</dc:creator>
  <cp:keywords/>
  <dc:description/>
  <cp:lastModifiedBy>KEMPTON Beth [Byford Secondary College]</cp:lastModifiedBy>
  <cp:revision>4</cp:revision>
  <cp:lastPrinted>2021-06-08T07:01:00Z</cp:lastPrinted>
  <dcterms:created xsi:type="dcterms:W3CDTF">2021-06-16T04:19:00Z</dcterms:created>
  <dcterms:modified xsi:type="dcterms:W3CDTF">2021-07-01T02:31:00Z</dcterms:modified>
</cp:coreProperties>
</file>